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leftChars="0" w:right="0" w:rightChars="0"/>
        <w:jc w:val="center"/>
        <w:textAlignment w:val="auto"/>
        <w:rPr>
          <w:rFonts w:hint="eastAsia" w:ascii="宋体" w:hAnsi="宋体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leftChars="0" w:right="0" w:rightChars="0"/>
        <w:jc w:val="center"/>
        <w:textAlignment w:val="auto"/>
        <w:rPr>
          <w:rFonts w:hint="eastAsia" w:ascii="宋体" w:hAnsi="宋体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jc w:val="center"/>
        <w:textAlignment w:val="auto"/>
        <w:rPr>
          <w:rFonts w:ascii="宋体" w:hAnsi="宋体" w:eastAsia="方正小标宋_GBK" w:cs="方正仿宋_GBK"/>
          <w:color w:val="000000"/>
          <w:spacing w:val="-10"/>
          <w:kern w:val="2"/>
          <w:sz w:val="44"/>
          <w:szCs w:val="44"/>
          <w:lang w:bidi="ar-SA"/>
        </w:rPr>
      </w:pPr>
      <w:r>
        <w:rPr>
          <w:rFonts w:hint="eastAsia" w:ascii="宋体" w:hAnsi="宋体" w:eastAsia="方正小标宋_GBK"/>
          <w:color w:val="000000"/>
          <w:sz w:val="44"/>
          <w:szCs w:val="44"/>
        </w:rPr>
        <w:t>重庆市江津区四面山镇人民政府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jc w:val="center"/>
        <w:textAlignment w:val="auto"/>
        <w:rPr>
          <w:rFonts w:ascii="宋体" w:hAnsi="宋体"/>
        </w:rPr>
      </w:pPr>
      <w:r>
        <w:rPr>
          <w:rFonts w:hint="eastAsia" w:ascii="宋体" w:hAnsi="宋体" w:eastAsia="方正小标宋_GBK" w:cs="方正小标宋_GBK"/>
          <w:sz w:val="44"/>
          <w:szCs w:val="44"/>
        </w:rPr>
        <w:t>关于</w:t>
      </w:r>
      <w:r>
        <w:rPr>
          <w:rFonts w:hint="eastAsia" w:ascii="宋体" w:hAnsi="宋体" w:eastAsia="方正小标宋_GBK" w:cs="方正小标宋_GBK"/>
          <w:sz w:val="44"/>
          <w:szCs w:val="44"/>
          <w:lang w:eastAsia="zh-CN"/>
        </w:rPr>
        <w:t>废止有关文件</w:t>
      </w:r>
      <w:r>
        <w:rPr>
          <w:rFonts w:hint="eastAsia" w:ascii="宋体" w:hAnsi="宋体" w:eastAsia="方正小标宋_GBK" w:cs="方正小标宋_GBK"/>
          <w:sz w:val="44"/>
          <w:szCs w:val="44"/>
        </w:rPr>
        <w:t>的通知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leftChars="0" w:right="0" w:rightChars="0"/>
        <w:jc w:val="center"/>
        <w:textAlignment w:val="auto"/>
        <w:rPr>
          <w:rFonts w:hint="eastAsia" w:ascii="宋体" w:hAnsi="宋体" w:eastAsia="方正仿宋_GBK"/>
          <w:color w:val="000000"/>
          <w:sz w:val="32"/>
          <w:lang w:val="en-US" w:eastAsia="zh-CN"/>
        </w:rPr>
      </w:pPr>
      <w:r>
        <w:rPr>
          <w:rFonts w:hint="eastAsia" w:ascii="宋体" w:hAnsi="宋体" w:eastAsia="方正仿宋_GBK"/>
          <w:color w:val="000000"/>
          <w:sz w:val="32"/>
        </w:rPr>
        <w:t>四面山</w:t>
      </w:r>
      <w:r>
        <w:rPr>
          <w:rFonts w:ascii="宋体" w:hAnsi="宋体" w:eastAsia="方正仿宋_GBK"/>
          <w:color w:val="000000"/>
          <w:sz w:val="32"/>
        </w:rPr>
        <w:t>府发</w:t>
      </w:r>
      <w:r>
        <w:rPr>
          <w:rFonts w:hint="eastAsia" w:ascii="宋体" w:hAnsi="宋体" w:eastAsia="方正仿宋_GBK"/>
          <w:color w:val="000000"/>
          <w:sz w:val="32"/>
        </w:rPr>
        <w:t>〔20</w:t>
      </w:r>
      <w:r>
        <w:rPr>
          <w:rFonts w:ascii="宋体" w:hAnsi="宋体" w:eastAsia="方正仿宋_GBK"/>
          <w:color w:val="000000"/>
          <w:sz w:val="32"/>
        </w:rPr>
        <w:t>2</w:t>
      </w:r>
      <w:r>
        <w:rPr>
          <w:rFonts w:hint="eastAsia" w:ascii="宋体" w:hAnsi="宋体" w:eastAsia="方正仿宋_GBK"/>
          <w:color w:val="000000"/>
          <w:sz w:val="32"/>
          <w:lang w:val="en-US" w:eastAsia="zh-CN"/>
        </w:rPr>
        <w:t>4</w:t>
      </w:r>
      <w:r>
        <w:rPr>
          <w:rFonts w:hint="eastAsia" w:ascii="宋体" w:hAnsi="宋体" w:eastAsia="方正仿宋_GBK"/>
          <w:color w:val="000000"/>
          <w:sz w:val="32"/>
        </w:rPr>
        <w:t>〕</w:t>
      </w:r>
      <w:r>
        <w:rPr>
          <w:rFonts w:hint="eastAsia" w:ascii="宋体" w:hAnsi="宋体" w:eastAsia="方正仿宋_GBK"/>
          <w:color w:val="000000"/>
          <w:sz w:val="32"/>
          <w:lang w:val="en-US" w:eastAsia="zh-CN"/>
        </w:rPr>
        <w:t>20号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leftChars="0" w:right="0" w:rightChars="0"/>
        <w:jc w:val="center"/>
        <w:textAlignment w:val="auto"/>
        <w:rPr>
          <w:rFonts w:hint="eastAsia" w:ascii="宋体" w:hAnsi="宋体" w:eastAsia="方正仿宋_GBK"/>
          <w:color w:val="000000"/>
          <w:sz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rPr>
          <w:rFonts w:hint="eastAsia" w:ascii="宋体" w:hAnsi="宋体" w:eastAsia="方正仿宋_GBK" w:cs="方正仿宋_GBK"/>
          <w:sz w:val="32"/>
          <w:szCs w:val="32"/>
          <w:lang w:eastAsia="zh-CN"/>
        </w:rPr>
      </w:pPr>
      <w:r>
        <w:rPr>
          <w:rFonts w:hint="eastAsia" w:ascii="宋体" w:hAnsi="宋体" w:eastAsia="方正仿宋_GBK" w:cs="方正仿宋_GBK"/>
          <w:sz w:val="32"/>
          <w:szCs w:val="32"/>
          <w:lang w:eastAsia="zh-CN"/>
        </w:rPr>
        <w:t>各村（社区）、镇属各部门、辖区各企事业单位：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firstLine="640" w:firstLineChars="200"/>
        <w:rPr>
          <w:rFonts w:hint="eastAsia" w:ascii="宋体" w:hAnsi="宋体" w:eastAsia="方正仿宋_GBK" w:cs="方正仿宋_GBK"/>
          <w:sz w:val="32"/>
          <w:szCs w:val="32"/>
          <w:lang w:eastAsia="zh-CN"/>
        </w:rPr>
      </w:pP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根据《关于2024年第一季度行政规范性文件管理工作情况的通报》（津司发〔2024〕13号）文件要求，</w:t>
      </w:r>
      <w:r>
        <w:rPr>
          <w:rFonts w:hint="eastAsia" w:ascii="宋体" w:hAnsi="宋体" w:eastAsia="方正仿宋_GBK" w:cs="方正仿宋_GBK"/>
          <w:sz w:val="32"/>
          <w:szCs w:val="32"/>
          <w:lang w:eastAsia="zh-CN"/>
        </w:rPr>
        <w:t>结合工作实际，决定废止有关文件。对废止的文件，自本通知印发之日起不再施行。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firstLine="640" w:firstLineChars="200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firstLine="640" w:firstLineChars="200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附件：废止的文件目录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rPr>
          <w:rFonts w:hint="eastAsia" w:ascii="宋体" w:hAnsi="宋体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firstLine="3840" w:firstLineChars="1200"/>
        <w:rPr>
          <w:rFonts w:hint="eastAsia" w:ascii="宋体" w:hAnsi="宋体" w:eastAsia="方正仿宋_GBK" w:cs="方正仿宋_GBK"/>
          <w:sz w:val="32"/>
          <w:szCs w:val="32"/>
        </w:rPr>
      </w:pPr>
      <w:r>
        <w:rPr>
          <w:rFonts w:hint="eastAsia" w:ascii="宋体" w:hAnsi="宋体" w:eastAsia="方正仿宋_GBK" w:cs="方正仿宋_GBK"/>
          <w:sz w:val="32"/>
          <w:szCs w:val="32"/>
        </w:rPr>
        <w:t>重庆市江津区</w:t>
      </w:r>
      <w:r>
        <w:rPr>
          <w:rFonts w:hint="eastAsia" w:ascii="宋体" w:hAnsi="宋体" w:eastAsia="方正仿宋_GBK" w:cs="方正仿宋_GBK"/>
          <w:sz w:val="32"/>
          <w:szCs w:val="32"/>
          <w:lang w:eastAsia="zh-CN"/>
        </w:rPr>
        <w:t>四面山镇</w:t>
      </w:r>
      <w:r>
        <w:rPr>
          <w:rFonts w:hint="eastAsia" w:ascii="宋体" w:hAnsi="宋体" w:eastAsia="方正仿宋_GBK" w:cs="方正仿宋_GBK"/>
          <w:sz w:val="32"/>
          <w:szCs w:val="32"/>
        </w:rPr>
        <w:t>人民政府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firstLine="4800" w:firstLineChars="1500"/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宋体" w:hAnsi="宋体" w:eastAsia="方正仿宋_GBK" w:cs="方正仿宋_GBK"/>
          <w:sz w:val="32"/>
          <w:szCs w:val="32"/>
        </w:rPr>
        <w:t>202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方正仿宋_GBK" w:cs="方正仿宋_GBK"/>
          <w:sz w:val="32"/>
          <w:szCs w:val="32"/>
        </w:rPr>
        <w:t>年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方正仿宋_GBK" w:cs="方正仿宋_GBK"/>
          <w:sz w:val="32"/>
          <w:szCs w:val="32"/>
        </w:rPr>
        <w:t>月</w:t>
      </w:r>
      <w:r>
        <w:rPr>
          <w:rFonts w:hint="eastAsia" w:ascii="宋体" w:hAnsi="宋体" w:eastAsia="方正仿宋_GBK" w:cs="方正仿宋_GBK"/>
          <w:sz w:val="32"/>
          <w:szCs w:val="32"/>
          <w:lang w:val="en-US" w:eastAsia="zh-CN"/>
        </w:rPr>
        <w:t>27</w:t>
      </w:r>
      <w:r>
        <w:rPr>
          <w:rFonts w:hint="eastAsia" w:ascii="宋体" w:hAnsi="宋体" w:eastAsia="方正仿宋_GBK" w:cs="方正仿宋_GBK"/>
          <w:sz w:val="32"/>
          <w:szCs w:val="32"/>
        </w:rPr>
        <w:t>日</w:t>
      </w:r>
    </w:p>
    <w:p>
      <w:pPr>
        <w:pStyle w:val="7"/>
        <w:keepNext w:val="0"/>
        <w:keepLines w:val="0"/>
        <w:pageBreakBefore w:val="0"/>
        <w:widowControl/>
        <w:suppressLineNumbers w:val="0"/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right="0" w:rightChars="0"/>
        <w:jc w:val="both"/>
        <w:textAlignment w:val="auto"/>
        <w:rPr>
          <w:rFonts w:hint="eastAsia" w:ascii="宋体" w:hAnsi="宋体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leftChars="0" w:right="0" w:rightChars="0"/>
        <w:jc w:val="center"/>
        <w:textAlignment w:val="auto"/>
        <w:rPr>
          <w:rFonts w:hint="eastAsia" w:ascii="宋体" w:hAnsi="宋体" w:eastAsia="方正小标宋_GBK" w:cs="方正小标宋_GBK"/>
          <w:kern w:val="0"/>
          <w:sz w:val="44"/>
          <w:szCs w:val="44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hint="eastAsia" w:ascii="宋体" w:hAnsi="宋体" w:eastAsia="方正黑体_GBK" w:cs="方正黑体_GBK"/>
          <w:vanish w:val="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hint="eastAsia" w:ascii="宋体" w:hAnsi="宋体" w:eastAsia="方正黑体_GBK" w:cs="方正黑体_GBK"/>
          <w:vanish w:val="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hint="eastAsia" w:ascii="宋体" w:hAnsi="宋体" w:eastAsia="方正黑体_GBK" w:cs="方正黑体_GBK"/>
          <w:vanish w:val="0"/>
          <w:kern w:val="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hint="eastAsia" w:ascii="宋体" w:hAnsi="宋体" w:eastAsia="方正黑体_GBK" w:cs="方正黑体_GBK"/>
          <w:vanish w:val="0"/>
          <w:kern w:val="2"/>
          <w:sz w:val="32"/>
          <w:szCs w:val="32"/>
          <w:lang w:eastAsia="zh-CN"/>
        </w:rPr>
      </w:pPr>
      <w:r>
        <w:rPr>
          <w:rFonts w:hint="eastAsia" w:ascii="宋体" w:hAnsi="宋体" w:eastAsia="方正黑体_GBK" w:cs="方正黑体_GBK"/>
          <w:vanish w:val="0"/>
          <w:kern w:val="2"/>
          <w:sz w:val="32"/>
          <w:szCs w:val="32"/>
          <w:lang w:eastAsia="zh-CN"/>
        </w:rPr>
        <w:t>附件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jc w:val="center"/>
        <w:textAlignment w:val="auto"/>
        <w:rPr>
          <w:rFonts w:hint="eastAsia" w:ascii="宋体" w:hAnsi="宋体" w:eastAsia="方正小标宋_GBK" w:cs="方正小标宋_GBK"/>
          <w:vanish w:val="0"/>
          <w:kern w:val="2"/>
          <w:sz w:val="44"/>
          <w:szCs w:val="44"/>
          <w:lang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jc w:val="center"/>
        <w:textAlignment w:val="auto"/>
        <w:rPr>
          <w:rFonts w:hint="eastAsia" w:ascii="宋体" w:hAnsi="宋体" w:eastAsia="方正小标宋_GBK" w:cs="方正小标宋_GBK"/>
          <w:lang w:val="en-US" w:eastAsia="zh-CN"/>
        </w:rPr>
      </w:pPr>
      <w:r>
        <w:rPr>
          <w:rFonts w:hint="eastAsia" w:ascii="宋体" w:hAnsi="宋体" w:eastAsia="方正小标宋_GBK" w:cs="方正小标宋_GBK"/>
          <w:vanish w:val="0"/>
          <w:kern w:val="2"/>
          <w:sz w:val="44"/>
          <w:szCs w:val="44"/>
          <w:lang w:eastAsia="zh-CN"/>
        </w:rPr>
        <w:t>废止的文件目录</w:t>
      </w: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rPr>
          <w:rFonts w:hint="eastAsia" w:ascii="宋体" w:hAnsi="宋体"/>
        </w:rPr>
      </w:pPr>
    </w:p>
    <w:tbl>
      <w:tblPr>
        <w:tblStyle w:val="8"/>
        <w:tblpPr w:leftFromText="180" w:rightFromText="180" w:vertAnchor="text" w:horzAnchor="page" w:tblpX="1576" w:tblpY="537"/>
        <w:tblOverlap w:val="never"/>
        <w:tblW w:w="92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5065"/>
        <w:gridCol w:w="3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文件名称</w:t>
            </w:r>
          </w:p>
        </w:tc>
        <w:tc>
          <w:tcPr>
            <w:tcW w:w="32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黑体_GBK" w:cs="方正黑体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文件文号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bookmarkStart w:id="0" w:name="_Toc185427725"/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auto"/>
              <w:rPr>
                <w:rFonts w:ascii="宋体" w:hAnsi="宋体" w:eastAsia="方正小标宋_GBK" w:cs="方正仿宋_GBK"/>
                <w:color w:val="000000"/>
                <w:spacing w:val="-10"/>
                <w:kern w:val="2"/>
                <w:sz w:val="44"/>
                <w:szCs w:val="44"/>
                <w:lang w:bidi="ar-SA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重庆市江津区四面山镇人民政府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关于严禁乱伐林木滥占林地的通知</w:t>
            </w:r>
          </w:p>
        </w:tc>
        <w:tc>
          <w:tcPr>
            <w:tcW w:w="32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四面山府发〔2024〕9号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5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32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jc w:val="center"/>
        <w:textAlignment w:val="auto"/>
        <w:rPr>
          <w:rFonts w:hint="eastAsia" w:ascii="宋体" w:hAnsi="宋体" w:eastAsia="方正小标宋_GBK"/>
          <w:color w:val="000000"/>
          <w:sz w:val="44"/>
          <w:szCs w:val="44"/>
        </w:rPr>
      </w:pPr>
    </w:p>
    <w:bookmarkEnd w:id="0"/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ascii="宋体" w:hAnsi="宋体" w:cs="Arial"/>
          <w:color w:val="000000"/>
          <w:lang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ascii="宋体" w:hAnsi="宋体" w:cs="Arial"/>
          <w:color w:val="000000"/>
          <w:lang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ascii="宋体" w:hAnsi="宋体" w:cs="Arial"/>
          <w:color w:val="000000"/>
          <w:lang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ascii="宋体" w:hAnsi="宋体" w:cs="Arial"/>
          <w:color w:val="000000"/>
          <w:lang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ascii="宋体" w:hAnsi="宋体" w:cs="Arial"/>
          <w:color w:val="000000"/>
          <w:lang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textAlignment w:val="auto"/>
        <w:rPr>
          <w:rFonts w:ascii="宋体" w:hAnsi="宋体" w:cs="Arial"/>
          <w:color w:val="000000"/>
          <w:lang w:bidi="ar-SA"/>
        </w:rPr>
      </w:pPr>
    </w:p>
    <w:p>
      <w:pPr>
        <w:keepNext w:val="0"/>
        <w:keepLines w:val="0"/>
        <w:pageBreakBefore w:val="0"/>
        <w:widowControl w:val="0"/>
        <w:tabs>
          <w:tab w:val="left" w:pos="460"/>
        </w:tabs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79" w:lineRule="exact"/>
        <w:ind w:left="0" w:right="210" w:rightChars="100" w:firstLine="320" w:firstLineChars="100"/>
        <w:textAlignment w:val="auto"/>
        <w:rPr>
          <w:rFonts w:hint="eastAsia" w:ascii="宋体" w:hAnsi="宋体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-19050</wp:posOffset>
              </wp:positionH>
              <wp:positionV relativeFrom="paragraph">
                <wp:posOffset>140335</wp:posOffset>
              </wp:positionV>
              <wp:extent cx="8288020" cy="0"/>
              <wp:effectExtent l="0" t="0" r="0" b="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8802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.5pt;margin-top:11.05pt;height:0pt;width:652.6pt;z-index:251660288;mso-width-relative:page;mso-height-relative:page;" filled="f" stroked="t" coordsize="21600,21600" o:gfxdata="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3Jgx31AAAAAkB&#10;AAAPAAAAAAAAAAEAIAAAACIAAABkcnMvZG93bnJldi54bWxQSwECFAAUAAAACACHTuJA9RTDf+YB&#10;AAC0AwAADgAAAAAAAAABACAAAAAjAQAAZHJzL2Uyb0RvYy54bWxQSwUGAAAAAAYABgBZAQAAewUA&#10;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wordWrap w:val="0"/>
      <w:jc w:val="center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重庆市江津区四面山镇人民政府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-2540</wp:posOffset>
              </wp:positionH>
              <wp:positionV relativeFrom="paragraph">
                <wp:posOffset>462280</wp:posOffset>
              </wp:positionV>
              <wp:extent cx="8269605" cy="0"/>
              <wp:effectExtent l="0" t="0" r="0" b="0"/>
              <wp:wrapNone/>
              <wp:docPr id="2" name="直接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826960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2pt;margin-top:36.4pt;height:0pt;width:651.15pt;z-index:251659264;mso-width-relative:page;mso-height-relative:page;" filled="f" stroked="t" coordsize="21600,21600" o:gfxdata="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L5YoHVAAAACAEAAA8AAAAAAAAAAQAgAAAAIgAAAGRycy9kb3ducmV2LnhtbFBLAQIUABQA&#10;AAAIAIdO4kDjsBHs8wEAAL0DAAAOAAAAAAAAAAEAIAAAACQBAABkcnMvZTJvRG9jLnhtbFBLBQYA&#10;AAAABgAGAFkBAACJ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重庆市江津区四面山镇人民政府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wMDM1OGJkMTVkMDEzMzBmYjc3MjJmZGZkYWJiOGEifQ=="/>
  </w:docVars>
  <w:rsids>
    <w:rsidRoot w:val="00172A27"/>
    <w:rsid w:val="019E71BD"/>
    <w:rsid w:val="01E93D58"/>
    <w:rsid w:val="04B679C3"/>
    <w:rsid w:val="05DC5AED"/>
    <w:rsid w:val="05F07036"/>
    <w:rsid w:val="06E00104"/>
    <w:rsid w:val="07FFD222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1EA18A5"/>
    <w:rsid w:val="152D2DCA"/>
    <w:rsid w:val="187168EA"/>
    <w:rsid w:val="196673CA"/>
    <w:rsid w:val="1CF734C9"/>
    <w:rsid w:val="1DEC284C"/>
    <w:rsid w:val="1E6523AC"/>
    <w:rsid w:val="22340F7F"/>
    <w:rsid w:val="22440422"/>
    <w:rsid w:val="22BB4BBB"/>
    <w:rsid w:val="25EB1AF4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2C6D10"/>
    <w:rsid w:val="5DC34279"/>
    <w:rsid w:val="5FCD688E"/>
    <w:rsid w:val="5FF9BDAA"/>
    <w:rsid w:val="608816D1"/>
    <w:rsid w:val="60EF4E7F"/>
    <w:rsid w:val="648B0A32"/>
    <w:rsid w:val="658F6764"/>
    <w:rsid w:val="665233C1"/>
    <w:rsid w:val="69AC0D42"/>
    <w:rsid w:val="6AD9688B"/>
    <w:rsid w:val="6B68303F"/>
    <w:rsid w:val="6BAF14CA"/>
    <w:rsid w:val="6D0E3F22"/>
    <w:rsid w:val="744E4660"/>
    <w:rsid w:val="753355A2"/>
    <w:rsid w:val="759F1C61"/>
    <w:rsid w:val="769F2DE8"/>
    <w:rsid w:val="76FDEB7C"/>
    <w:rsid w:val="79BD6BE1"/>
    <w:rsid w:val="79C65162"/>
    <w:rsid w:val="79EE7E31"/>
    <w:rsid w:val="7C9011D9"/>
    <w:rsid w:val="7DC651C5"/>
    <w:rsid w:val="7FBFE2EA"/>
    <w:rsid w:val="7FCC2834"/>
    <w:rsid w:val="92DD1CEF"/>
    <w:rsid w:val="B7FB69CF"/>
    <w:rsid w:val="BD9D1569"/>
    <w:rsid w:val="BDF68086"/>
    <w:rsid w:val="EBDDA9D0"/>
    <w:rsid w:val="F05B4F69"/>
    <w:rsid w:val="F3EBB248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next w:val="1"/>
    <w:qFormat/>
    <w:uiPriority w:val="0"/>
    <w:pPr>
      <w:widowControl w:val="0"/>
      <w:ind w:left="100" w:leftChars="100" w:right="100" w:rightChars="10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qFormat/>
    <w:uiPriority w:val="0"/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226</Words>
  <Characters>244</Characters>
  <Lines>1</Lines>
  <Paragraphs>1</Paragraphs>
  <TotalTime>6</TotalTime>
  <ScaleCrop>false</ScaleCrop>
  <LinksUpToDate>false</LinksUpToDate>
  <CharactersWithSpaces>274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2021-09-13T02:41:00Z</dcterms:created>
  <dc:creator>t</dc:creator>
  <cp:lastModifiedBy>邓涛涛</cp:lastModifiedBy>
  <cp:lastPrinted>2024-05-29T17:58:00Z</cp:lastPrinted>
  <dcterms:modified xsi:type="dcterms:W3CDTF">2024-06-14T05:27:29Z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48C61CB29D3F4D9384F5922CF0F7FFB4</vt:lpwstr>
  </property>
</Properties>
</file>