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leftChars="0" w:right="0" w:rightChars="0"/>
        <w:jc w:val="center"/>
        <w:textAlignment w:val="auto"/>
        <w:rPr>
          <w:rFonts w:ascii="宋体" w:hAnsi="宋体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leftChars="0" w:right="0" w:rightChars="0"/>
        <w:jc w:val="center"/>
        <w:textAlignment w:val="auto"/>
        <w:rPr>
          <w:rFonts w:hint="eastAsia" w:ascii="宋体" w:hAnsi="宋体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jc w:val="center"/>
        <w:textAlignment w:val="auto"/>
        <w:rPr>
          <w:rFonts w:hint="eastAsia" w:ascii="宋体" w:hAnsi="宋体" w:eastAsia="方正小标宋_GBK" w:cs="方正仿宋_GBK"/>
          <w:color w:val="000000"/>
          <w:spacing w:val="-10"/>
          <w:kern w:val="2"/>
          <w:sz w:val="44"/>
          <w:szCs w:val="44"/>
          <w:lang w:eastAsia="zh-CN" w:bidi="ar-SA"/>
        </w:rPr>
      </w:pPr>
      <w:r>
        <w:rPr>
          <w:rFonts w:hint="eastAsia" w:ascii="宋体" w:hAnsi="宋体" w:eastAsia="方正小标宋_GBK"/>
          <w:color w:val="000000"/>
          <w:sz w:val="44"/>
          <w:szCs w:val="44"/>
        </w:rPr>
        <w:t>重庆市江津区</w:t>
      </w:r>
      <w:r>
        <w:rPr>
          <w:rFonts w:hint="eastAsia" w:ascii="宋体" w:hAnsi="宋体" w:eastAsia="方正小标宋_GBK"/>
          <w:color w:val="000000"/>
          <w:sz w:val="44"/>
          <w:szCs w:val="44"/>
          <w:lang w:eastAsia="zh-CN"/>
        </w:rPr>
        <w:t>江津区圣泉街道办事处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jc w:val="center"/>
        <w:textAlignment w:val="auto"/>
        <w:rPr>
          <w:rFonts w:ascii="宋体" w:hAnsi="宋体"/>
        </w:rPr>
      </w:pPr>
      <w:r>
        <w:rPr>
          <w:rFonts w:hint="eastAsia" w:ascii="宋体" w:hAnsi="宋体" w:eastAsia="方正小标宋_GBK" w:cs="方正小标宋_GBK"/>
          <w:sz w:val="44"/>
          <w:szCs w:val="44"/>
        </w:rPr>
        <w:t>关于</w:t>
      </w:r>
      <w:r>
        <w:rPr>
          <w:rFonts w:hint="eastAsia" w:ascii="宋体" w:hAnsi="宋体" w:eastAsia="方正小标宋_GBK" w:cs="方正小标宋_GBK"/>
          <w:sz w:val="44"/>
          <w:szCs w:val="44"/>
          <w:lang w:eastAsia="zh-CN"/>
        </w:rPr>
        <w:t>废止有关文件</w:t>
      </w:r>
      <w:r>
        <w:rPr>
          <w:rFonts w:hint="eastAsia" w:ascii="宋体" w:hAnsi="宋体" w:eastAsia="方正小标宋_GBK" w:cs="方正小标宋_GBK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leftChars="0" w:right="0" w:rightChars="0"/>
        <w:jc w:val="center"/>
        <w:textAlignment w:val="auto"/>
        <w:rPr>
          <w:rFonts w:hint="default" w:ascii="宋体" w:hAnsi="宋体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方正仿宋_GBK"/>
          <w:color w:val="000000"/>
          <w:sz w:val="32"/>
          <w:lang w:eastAsia="zh-CN"/>
        </w:rPr>
        <w:t>圣泉办</w:t>
      </w:r>
      <w:r>
        <w:rPr>
          <w:rFonts w:ascii="宋体" w:hAnsi="宋体" w:eastAsia="方正仿宋_GBK"/>
          <w:color w:val="000000"/>
          <w:sz w:val="32"/>
        </w:rPr>
        <w:t>发</w:t>
      </w:r>
      <w:r>
        <w:rPr>
          <w:rFonts w:hint="eastAsia" w:ascii="宋体" w:hAnsi="宋体" w:eastAsia="方正仿宋_GBK"/>
          <w:color w:val="000000"/>
          <w:sz w:val="32"/>
        </w:rPr>
        <w:t>〔20</w:t>
      </w:r>
      <w:r>
        <w:rPr>
          <w:rFonts w:ascii="宋体" w:hAnsi="宋体" w:eastAsia="方正仿宋_GBK"/>
          <w:color w:val="000000"/>
          <w:sz w:val="32"/>
        </w:rPr>
        <w:t>2</w:t>
      </w:r>
      <w:r>
        <w:rPr>
          <w:rFonts w:hint="eastAsia" w:ascii="宋体" w:hAnsi="宋体" w:eastAsia="方正仿宋_GBK"/>
          <w:color w:val="000000"/>
          <w:sz w:val="32"/>
          <w:lang w:val="en-US" w:eastAsia="zh-CN"/>
        </w:rPr>
        <w:t>4</w:t>
      </w:r>
      <w:r>
        <w:rPr>
          <w:rFonts w:hint="eastAsia" w:ascii="宋体" w:hAnsi="宋体" w:eastAsia="方正仿宋_GBK"/>
          <w:color w:val="000000"/>
          <w:sz w:val="32"/>
        </w:rPr>
        <w:t>〕</w:t>
      </w:r>
      <w:r>
        <w:rPr>
          <w:rFonts w:hint="eastAsia" w:ascii="宋体" w:hAnsi="宋体" w:eastAsia="方正仿宋_GBK"/>
          <w:color w:val="000000"/>
          <w:sz w:val="32"/>
          <w:lang w:val="en-US" w:eastAsia="zh-CN"/>
        </w:rPr>
        <w:t>26</w:t>
      </w:r>
      <w:r>
        <w:rPr>
          <w:rFonts w:hint="eastAsia" w:ascii="宋体" w:hAnsi="宋体" w:eastAsia="方正仿宋_GBK"/>
          <w:color w:val="000000"/>
          <w:sz w:val="32"/>
        </w:rPr>
        <w:t>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rPr>
          <w:rFonts w:hint="eastAsia" w:ascii="宋体" w:hAnsi="宋体" w:eastAsia="方正仿宋_GBK" w:cs="方正仿宋_GBK"/>
          <w:sz w:val="32"/>
          <w:szCs w:val="32"/>
          <w:lang w:eastAsia="zh-CN"/>
        </w:rPr>
      </w:pPr>
      <w:r>
        <w:rPr>
          <w:rFonts w:hint="eastAsia" w:ascii="宋体" w:hAnsi="宋体" w:eastAsia="方正仿宋_GBK"/>
          <w:color w:val="000000"/>
          <w:sz w:val="32"/>
          <w:szCs w:val="32"/>
        </w:rPr>
        <w:t>各村（居）民委员会，机关各办（站、所、中心），辖区内各企事业单位</w:t>
      </w:r>
      <w:r>
        <w:rPr>
          <w:rFonts w:hint="eastAsia" w:ascii="宋体" w:hAnsi="宋体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rPr>
          <w:rFonts w:hint="eastAsia" w:ascii="宋体" w:hAnsi="宋体" w:eastAsia="方正仿宋_GBK" w:cs="方正仿宋_GBK"/>
          <w:sz w:val="32"/>
          <w:szCs w:val="32"/>
          <w:lang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根据《关于2024年第一季度行政规范性文件管理工作情况的通报》（津司发〔2024〕13号）文件要求，</w:t>
      </w:r>
      <w:r>
        <w:rPr>
          <w:rFonts w:ascii="宋体" w:hAnsi="宋体" w:eastAsia="方正仿宋_GBK" w:cs="方正仿宋_GBK"/>
          <w:sz w:val="32"/>
          <w:szCs w:val="32"/>
          <w:lang w:val="en-US" w:eastAsia="zh-CN"/>
        </w:rPr>
        <w:t>经 191 次行政办公会研究决定</w:t>
      </w:r>
      <w:r>
        <w:rPr>
          <w:rFonts w:hint="eastAsia" w:ascii="宋体" w:hAnsi="宋体" w:cs="方正仿宋_GBK"/>
          <w:sz w:val="32"/>
          <w:szCs w:val="32"/>
          <w:lang w:val="en-US" w:eastAsia="zh-CN"/>
        </w:rPr>
        <w:t>，并</w:t>
      </w:r>
      <w:r>
        <w:rPr>
          <w:rFonts w:hint="eastAsia" w:ascii="宋体" w:hAnsi="宋体" w:eastAsia="方正仿宋_GBK" w:cs="方正仿宋_GBK"/>
          <w:sz w:val="32"/>
          <w:szCs w:val="32"/>
          <w:lang w:eastAsia="zh-CN"/>
        </w:rPr>
        <w:t>结合工作实际，决定废止部分文件。对废止的文件，自本通知印发之日起不再施行。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附件：废止的文件目录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rPr>
          <w:rFonts w:hint="eastAsia" w:ascii="宋体" w:hAnsi="宋体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420" w:rightChars="200" w:firstLine="0" w:firstLineChars="0"/>
        <w:jc w:val="right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>重庆市江津区</w:t>
      </w:r>
      <w:r>
        <w:rPr>
          <w:rFonts w:hint="eastAsia" w:ascii="宋体" w:hAnsi="宋体" w:eastAsia="方正仿宋_GBK" w:cs="方正仿宋_GBK"/>
          <w:sz w:val="32"/>
          <w:szCs w:val="32"/>
          <w:lang w:eastAsia="zh-CN"/>
        </w:rPr>
        <w:t>圣泉街道办事处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 xml:space="preserve">            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宋体" w:hAnsi="宋体" w:eastAsia="方正仿宋_GBK" w:cs="方正仿宋_GBK"/>
          <w:sz w:val="32"/>
          <w:szCs w:val="32"/>
        </w:rPr>
        <w:t>202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方正仿宋_GBK" w:cs="方正仿宋_GBK"/>
          <w:sz w:val="32"/>
          <w:szCs w:val="32"/>
        </w:rPr>
        <w:t>年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方正仿宋_GBK" w:cs="方正仿宋_GBK"/>
          <w:sz w:val="32"/>
          <w:szCs w:val="32"/>
        </w:rPr>
        <w:t>月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方正仿宋_GBK" w:cs="方正仿宋_GBK"/>
          <w:sz w:val="32"/>
          <w:szCs w:val="32"/>
        </w:rPr>
        <w:t>日</w:t>
      </w:r>
    </w:p>
    <w:p>
      <w:pPr>
        <w:pStyle w:val="9"/>
        <w:keepNext w:val="0"/>
        <w:keepLines w:val="0"/>
        <w:pageBreakBefore w:val="0"/>
        <w:widowControl/>
        <w:suppressLineNumbers w:val="0"/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rightChars="0"/>
        <w:jc w:val="both"/>
        <w:textAlignment w:val="auto"/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leftChars="0" w:right="0" w:rightChars="0" w:firstLine="640" w:firstLineChars="200"/>
        <w:jc w:val="both"/>
        <w:textAlignment w:val="auto"/>
        <w:rPr>
          <w:rFonts w:hint="eastAsia" w:ascii="宋体" w:hAnsi="宋体" w:eastAsia="方正小标宋_GBK" w:cs="方正小标宋_GBK"/>
          <w:kern w:val="0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hint="eastAsia" w:ascii="宋体" w:hAnsi="宋体" w:eastAsia="方正黑体_GBK" w:cs="方正黑体_GBK"/>
          <w:vanish w:val="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hint="eastAsia" w:ascii="宋体" w:hAnsi="宋体" w:eastAsia="方正黑体_GBK" w:cs="方正黑体_GBK"/>
          <w:vanish w:val="0"/>
          <w:kern w:val="2"/>
          <w:sz w:val="32"/>
          <w:szCs w:val="32"/>
          <w:lang w:eastAsia="zh-CN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hint="eastAsia" w:ascii="宋体" w:hAnsi="宋体" w:eastAsia="方正黑体_GBK" w:cs="方正黑体_GBK"/>
          <w:vanish w:val="0"/>
          <w:kern w:val="2"/>
          <w:sz w:val="32"/>
          <w:szCs w:val="32"/>
          <w:lang w:eastAsia="zh-CN"/>
        </w:rPr>
      </w:pPr>
      <w:r>
        <w:rPr>
          <w:rFonts w:hint="eastAsia" w:ascii="宋体" w:hAnsi="宋体" w:eastAsia="方正黑体_GBK" w:cs="方正黑体_GBK"/>
          <w:vanish w:val="0"/>
          <w:kern w:val="2"/>
          <w:sz w:val="32"/>
          <w:szCs w:val="32"/>
          <w:lang w:eastAsia="zh-CN"/>
        </w:rPr>
        <w:t>附件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jc w:val="center"/>
        <w:textAlignment w:val="auto"/>
        <w:rPr>
          <w:rFonts w:hint="eastAsia" w:ascii="宋体" w:hAnsi="宋体" w:eastAsia="方正小标宋_GBK" w:cs="方正小标宋_GBK"/>
          <w:vanish w:val="0"/>
          <w:kern w:val="2"/>
          <w:sz w:val="44"/>
          <w:szCs w:val="44"/>
          <w:lang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jc w:val="center"/>
        <w:textAlignment w:val="auto"/>
        <w:rPr>
          <w:rFonts w:hint="eastAsia" w:ascii="宋体" w:hAnsi="宋体" w:eastAsia="方正小标宋_GBK" w:cs="方正小标宋_GBK"/>
          <w:lang w:val="en-US" w:eastAsia="zh-CN"/>
        </w:rPr>
      </w:pPr>
      <w:r>
        <w:rPr>
          <w:rFonts w:hint="eastAsia" w:ascii="宋体" w:hAnsi="宋体" w:eastAsia="方正小标宋_GBK" w:cs="方正小标宋_GBK"/>
          <w:vanish w:val="0"/>
          <w:kern w:val="2"/>
          <w:sz w:val="44"/>
          <w:szCs w:val="44"/>
          <w:lang w:eastAsia="zh-CN"/>
        </w:rPr>
        <w:t>废止的文件目录</w:t>
      </w:r>
    </w:p>
    <w:p>
      <w:pPr>
        <w:pStyle w:val="6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rPr>
          <w:rFonts w:hint="eastAsia" w:ascii="宋体" w:hAnsi="宋体"/>
        </w:rPr>
      </w:pPr>
    </w:p>
    <w:tbl>
      <w:tblPr>
        <w:tblStyle w:val="10"/>
        <w:tblpPr w:leftFromText="180" w:rightFromText="180" w:vertAnchor="text" w:horzAnchor="page" w:tblpX="1576" w:tblpY="537"/>
        <w:tblOverlap w:val="never"/>
        <w:tblW w:w="92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5065"/>
        <w:gridCol w:w="3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文件名称</w:t>
            </w:r>
          </w:p>
        </w:tc>
        <w:tc>
          <w:tcPr>
            <w:tcW w:w="3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文件文号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bookmarkStart w:id="0" w:name="_Toc185427725"/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  <w:t>重庆市江津区圣泉街道办事处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  <w:t>关于印发《江津区圣泉街道2024年到户产业奖补项目实施方案》通知</w:t>
            </w:r>
          </w:p>
        </w:tc>
        <w:tc>
          <w:tcPr>
            <w:tcW w:w="3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  <w:t>圣泉办发〔2024〕11号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方正仿宋_GBK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  <w:t>重庆市江津区圣泉街道办事处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  <w:t>关于印发《江津区圣泉街道2024年受污染耕地安全利用建设实施方案》的通知</w:t>
            </w:r>
          </w:p>
        </w:tc>
        <w:tc>
          <w:tcPr>
            <w:tcW w:w="3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  <w:t>圣泉办发〔2024〕13号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jc w:val="center"/>
        <w:textAlignment w:val="auto"/>
        <w:rPr>
          <w:rFonts w:hint="eastAsia" w:ascii="宋体" w:hAnsi="宋体" w:eastAsia="方正小标宋_GBK"/>
          <w:color w:val="000000"/>
          <w:sz w:val="44"/>
          <w:szCs w:val="44"/>
        </w:rPr>
      </w:pPr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ascii="宋体" w:hAnsi="宋体" w:cs="Arial"/>
          <w:color w:val="000000"/>
          <w:lang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ascii="宋体" w:hAnsi="宋体" w:cs="Arial"/>
          <w:color w:val="000000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20" w:lineRule="exact"/>
        <w:textAlignment w:val="auto"/>
        <w:rPr>
          <w:rFonts w:ascii="宋体" w:hAnsi="宋体" w:cs="Arial"/>
          <w:color w:val="000000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20" w:lineRule="exact"/>
        <w:textAlignment w:val="auto"/>
        <w:rPr>
          <w:rFonts w:ascii="宋体" w:hAnsi="宋体" w:cs="Arial"/>
          <w:color w:val="000000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20" w:lineRule="exact"/>
        <w:textAlignment w:val="auto"/>
        <w:rPr>
          <w:rFonts w:ascii="宋体" w:hAnsi="宋体" w:cs="Arial"/>
          <w:color w:val="000000"/>
          <w:lang w:bidi="ar-SA"/>
        </w:rPr>
      </w:pPr>
    </w:p>
    <w:p>
      <w:pPr>
        <w:keepNext w:val="0"/>
        <w:keepLines w:val="0"/>
        <w:pageBreakBefore w:val="0"/>
        <w:widowControl w:val="0"/>
        <w:tabs>
          <w:tab w:val="left" w:pos="460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210" w:rightChars="100" w:firstLine="320" w:firstLineChars="100"/>
        <w:textAlignment w:val="auto"/>
        <w:rPr>
          <w:rFonts w:hint="eastAsia" w:ascii="宋体" w:hAnsi="宋体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8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140335</wp:posOffset>
              </wp:positionV>
              <wp:extent cx="8288020" cy="0"/>
              <wp:effectExtent l="0" t="0" r="0" b="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8802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5pt;margin-top:11.05pt;height:0pt;width:652.6pt;z-index:251660288;mso-width-relative:page;mso-height-relative:page;" filled="f" stroked="t" coordsize="21600,21600" o:gfxdata="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3Jgx31AAAAAkB&#10;AAAPAAAAAAAAAAEAIAAAACIAAABkcnMvZG93bnJldi54bWxQSwECFAAUAAAACACHTuJA9RTDf+YB&#10;AAC0AwAADgAAAAAAAAABACAAAAAj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wordWrap w:val="0"/>
      <w:jc w:val="center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重庆市江津区圣泉街道办事处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-2540</wp:posOffset>
              </wp:positionH>
              <wp:positionV relativeFrom="paragraph">
                <wp:posOffset>462280</wp:posOffset>
              </wp:positionV>
              <wp:extent cx="8269605" cy="0"/>
              <wp:effectExtent l="0" t="0" r="0" b="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826960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2pt;margin-top:36.4pt;height:0pt;width:651.15pt;z-index:251659264;mso-width-relative:page;mso-height-relative:page;" filled="f" stroked="t" coordsize="21600,21600" o:gfxdata="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L5YoHVAAAACAEAAA8AAAAAAAAAAQAgAAAAIgAAAGRycy9kb3ducmV2LnhtbFBLAQIUABQA&#10;AAAIAIdO4kDjsBHs8wEAAL0DAAAOAAAAAAAAAAEAIAAAACQ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重庆市江津区圣泉街道办事处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wM2IwNmFlNzJlNWUxYjQ2ZDkzNjUzYTBmOGY1ZDQifQ=="/>
  </w:docVars>
  <w:rsids>
    <w:rsidRoot w:val="00172A27"/>
    <w:rsid w:val="019E71BD"/>
    <w:rsid w:val="01E93D58"/>
    <w:rsid w:val="02497534"/>
    <w:rsid w:val="04B679C3"/>
    <w:rsid w:val="04CA4709"/>
    <w:rsid w:val="05F07036"/>
    <w:rsid w:val="06E00104"/>
    <w:rsid w:val="07FFD222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ADF27D9"/>
    <w:rsid w:val="1CF734C9"/>
    <w:rsid w:val="1DEC284C"/>
    <w:rsid w:val="1E6523AC"/>
    <w:rsid w:val="22340F7F"/>
    <w:rsid w:val="22440422"/>
    <w:rsid w:val="22B61C24"/>
    <w:rsid w:val="22BB4BBB"/>
    <w:rsid w:val="253A7E22"/>
    <w:rsid w:val="25EB1AF4"/>
    <w:rsid w:val="2D4A3079"/>
    <w:rsid w:val="2DD05FE1"/>
    <w:rsid w:val="2DE75388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9D61EE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2436785"/>
    <w:rsid w:val="6468651B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BD6BE1"/>
    <w:rsid w:val="79C65162"/>
    <w:rsid w:val="79EE7E31"/>
    <w:rsid w:val="7C9011D9"/>
    <w:rsid w:val="7DC651C5"/>
    <w:rsid w:val="7FCC2834"/>
    <w:rsid w:val="92DD1CEF"/>
    <w:rsid w:val="B7FB69CF"/>
    <w:rsid w:val="BD9D1569"/>
    <w:rsid w:val="BDF68086"/>
    <w:rsid w:val="EBDDA9D0"/>
    <w:rsid w:val="F05B4F69"/>
    <w:rsid w:val="F3EBB248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200" w:firstLineChars="200"/>
    </w:pPr>
  </w:style>
  <w:style w:type="paragraph" w:styleId="3">
    <w:name w:val="index 6"/>
    <w:basedOn w:val="1"/>
    <w:next w:val="1"/>
    <w:qFormat/>
    <w:uiPriority w:val="0"/>
    <w:pPr>
      <w:widowControl w:val="0"/>
      <w:ind w:left="2100"/>
      <w:jc w:val="both"/>
    </w:pPr>
    <w:rPr>
      <w:kern w:val="2"/>
      <w:sz w:val="32"/>
      <w:lang w:val="en-US" w:eastAsia="zh-CN" w:bidi="ar-SA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next w:val="1"/>
    <w:qFormat/>
    <w:uiPriority w:val="0"/>
    <w:pPr>
      <w:widowControl w:val="0"/>
      <w:ind w:left="100" w:leftChars="100" w:right="100" w:rightChars="10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page number"/>
    <w:qFormat/>
    <w:uiPriority w:val="0"/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351</Words>
  <Characters>385</Characters>
  <Lines>1</Lines>
  <Paragraphs>1</Paragraphs>
  <TotalTime>0</TotalTime>
  <ScaleCrop>false</ScaleCrop>
  <LinksUpToDate>false</LinksUpToDate>
  <CharactersWithSpaces>426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2021-09-12T10:41:00Z</dcterms:created>
  <dc:creator>t</dc:creator>
  <cp:lastModifiedBy>WPS_1710058604</cp:lastModifiedBy>
  <cp:lastPrinted>2024-05-27T10:57:00Z</cp:lastPrinted>
  <dcterms:modified xsi:type="dcterms:W3CDTF">2024-06-18T09:19:12Z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E5467006E2744C6BB3FEE1B18207E2DE_13</vt:lpwstr>
  </property>
</Properties>
</file>